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B033B" w14:textId="77777777" w:rsidR="00146FF7" w:rsidRDefault="006813F0" w:rsidP="006813F0">
      <w:pPr>
        <w:jc w:val="center"/>
      </w:pPr>
      <w:r>
        <w:rPr>
          <w:noProof/>
          <w:lang w:eastAsia="ru-RU"/>
        </w:rPr>
        <w:drawing>
          <wp:inline distT="0" distB="0" distL="0" distR="0" wp14:anchorId="1DED588C" wp14:editId="356AB120">
            <wp:extent cx="6310232" cy="8924925"/>
            <wp:effectExtent l="0" t="0" r="0" b="0"/>
            <wp:docPr id="1" name="Рисунок 1" descr="C:\Users\Evroset\Desktop\img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vroset\Desktop\img1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649" cy="8922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7BB16" w14:textId="77777777" w:rsidR="00B74E16" w:rsidRDefault="00B74E16" w:rsidP="006813F0">
      <w:pPr>
        <w:jc w:val="center"/>
      </w:pPr>
    </w:p>
    <w:p w14:paraId="68810DDC" w14:textId="77777777" w:rsidR="00B74E16" w:rsidRPr="00F40A6D" w:rsidRDefault="00B74E16" w:rsidP="00792F4E">
      <w:pPr>
        <w:autoSpaceDE w:val="0"/>
        <w:autoSpaceDN w:val="0"/>
        <w:adjustRightInd w:val="0"/>
        <w:spacing w:after="44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0A6D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- план профилактической и оздоровительной работы, включающий мероприятия по предупреждению заболеваний, сохранению и укреплению здоровья детей;</w:t>
      </w:r>
    </w:p>
    <w:p w14:paraId="39FDAD14" w14:textId="77777777" w:rsidR="00B74E16" w:rsidRPr="00F40A6D" w:rsidRDefault="00B74E16" w:rsidP="00B74E16">
      <w:pPr>
        <w:autoSpaceDE w:val="0"/>
        <w:autoSpaceDN w:val="0"/>
        <w:adjustRightInd w:val="0"/>
        <w:spacing w:after="44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0A6D">
        <w:rPr>
          <w:rFonts w:ascii="Times New Roman" w:eastAsia="Calibri" w:hAnsi="Times New Roman" w:cs="Times New Roman"/>
          <w:color w:val="000000"/>
          <w:sz w:val="24"/>
          <w:szCs w:val="24"/>
        </w:rPr>
        <w:t>- комплексы физических упражнений по профилактике нарушений опорно-двигательного аппарата, формированию у детей правильной осанки и предупреждению плоскостопия;</w:t>
      </w:r>
    </w:p>
    <w:p w14:paraId="53E5B148" w14:textId="77777777" w:rsidR="00B74E16" w:rsidRPr="00F40A6D" w:rsidRDefault="00B74E16" w:rsidP="00B74E16">
      <w:pPr>
        <w:autoSpaceDE w:val="0"/>
        <w:autoSpaceDN w:val="0"/>
        <w:adjustRightInd w:val="0"/>
        <w:spacing w:after="44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40A6D">
        <w:rPr>
          <w:rFonts w:ascii="Times New Roman" w:eastAsia="Calibri" w:hAnsi="Times New Roman" w:cs="Times New Roman"/>
          <w:color w:val="000000"/>
          <w:sz w:val="24"/>
          <w:szCs w:val="24"/>
        </w:rPr>
        <w:t>- памятки по организации режима дня, режима двигательной активности (совместно со старшим воспитателем).</w:t>
      </w:r>
    </w:p>
    <w:p w14:paraId="2DCEE8E8" w14:textId="77777777" w:rsidR="00B74E16" w:rsidRPr="006C1154" w:rsidRDefault="00B74E16" w:rsidP="00B74E16">
      <w:pPr>
        <w:pStyle w:val="Default"/>
        <w:spacing w:after="27"/>
        <w:jc w:val="both"/>
      </w:pPr>
      <w:r>
        <w:t xml:space="preserve"> </w:t>
      </w:r>
      <w:r w:rsidRPr="006C1154">
        <w:t xml:space="preserve">3.2 Составляет: </w:t>
      </w:r>
    </w:p>
    <w:p w14:paraId="75C9C646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меню, обеспечивающее сбалансированное питание воспитанников; </w:t>
      </w:r>
    </w:p>
    <w:p w14:paraId="58C85BE5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 график проведения вакцинации; </w:t>
      </w:r>
    </w:p>
    <w:p w14:paraId="197A52C2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 график контроля выполнения работниками санитарно-эпидемиологического режима. </w:t>
      </w:r>
    </w:p>
    <w:p w14:paraId="04C5ABE8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3.3 Осуществляет: </w:t>
      </w:r>
    </w:p>
    <w:p w14:paraId="2E608513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динамическое медицинское наблюдение за физическим развитием и ростом детей; </w:t>
      </w:r>
    </w:p>
    <w:p w14:paraId="47DE00AB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антропометрические измерения воспитанников; </w:t>
      </w:r>
    </w:p>
    <w:p w14:paraId="2ACC8700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распределение детей на медицинские группы; </w:t>
      </w:r>
    </w:p>
    <w:p w14:paraId="0363CD8A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медицинский осмотр и иммунопрофилактику (совместно с врачом-педиатром); </w:t>
      </w:r>
    </w:p>
    <w:p w14:paraId="26D0E600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оказание первой медицинской помощи при возникновении несчастных случаев; </w:t>
      </w:r>
    </w:p>
    <w:p w14:paraId="371450B0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наблюдение за самочувствием и физическим состоянием детей после прививок и на физкультурных занятиях; </w:t>
      </w:r>
    </w:p>
    <w:p w14:paraId="21683CBE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дифференциацию детей по группам для занятий физической культурой в целях профилактики и коррекции имеющихся нарушений; </w:t>
      </w:r>
    </w:p>
    <w:p w14:paraId="36EEFF78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выявление заболевших детей, своевременную их изоляцию; </w:t>
      </w:r>
    </w:p>
    <w:p w14:paraId="09CB6C26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информирование администрации и педагогов Детского сада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д.; </w:t>
      </w:r>
    </w:p>
    <w:p w14:paraId="5C00A134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информирование территориальных учреждений здравоохранения и Роспотребнадзора о случаях инфекционных и паразитарных заболеваний среди воспитанников и работников Детского сада в течение двух часов после установления диагноза. </w:t>
      </w:r>
    </w:p>
    <w:p w14:paraId="1F3538F6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3.4 Проводит: </w:t>
      </w:r>
    </w:p>
    <w:p w14:paraId="57D6EC83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консультации по вопросам физического развития и оздоровления детей; </w:t>
      </w:r>
    </w:p>
    <w:p w14:paraId="6B3C51CD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14:paraId="041B1B1D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мероприятия по профилактике и предупреждению заболеваний (витаминизация и др.); </w:t>
      </w:r>
    </w:p>
    <w:p w14:paraId="1EEBE1E8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работу с воспитанниками и работниками Детского сада по формированию здорового образа жизни. </w:t>
      </w:r>
    </w:p>
    <w:p w14:paraId="5A4647DD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3.5 Участвует: </w:t>
      </w:r>
    </w:p>
    <w:p w14:paraId="553FC72B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в проведении скрининг-тестирования детей; </w:t>
      </w:r>
    </w:p>
    <w:p w14:paraId="0AC8AD51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педагогических совещаниях по вопросам оздоровления и закаливания детей. </w:t>
      </w:r>
    </w:p>
    <w:p w14:paraId="4FADB718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3.6 Контролирует: </w:t>
      </w:r>
    </w:p>
    <w:p w14:paraId="5655F62C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режим физических нагрузок детей с учетом их возрастных и индивидуальных возможностей; </w:t>
      </w:r>
    </w:p>
    <w:p w14:paraId="3AD1E9C0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двигательную активность детей на физкультурных занятиях и в течение дня; </w:t>
      </w:r>
    </w:p>
    <w:p w14:paraId="22013694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организацию и проведение закаливающих мероприятий; </w:t>
      </w:r>
    </w:p>
    <w:p w14:paraId="23979EB7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качество организации питания детей; </w:t>
      </w:r>
    </w:p>
    <w:p w14:paraId="0AB088E2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санитарно-гигиенические условия осуществления образовательного процесса; </w:t>
      </w:r>
    </w:p>
    <w:p w14:paraId="317FF4A2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соблюдение правил личной гигиены детьми и работниками Детского сада; </w:t>
      </w:r>
    </w:p>
    <w:p w14:paraId="14D8BCFA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- соблюдение обслуживающим и техническим персоналом санитарно-эпидемиологического режима; </w:t>
      </w:r>
    </w:p>
    <w:p w14:paraId="59D6794B" w14:textId="77777777" w:rsidR="004878F6" w:rsidRDefault="00B74E16" w:rsidP="004878F6">
      <w:pPr>
        <w:pStyle w:val="Default"/>
        <w:jc w:val="both"/>
      </w:pPr>
      <w:r w:rsidRPr="006C1154">
        <w:t xml:space="preserve">- ведение работниками Детского сада установленной документации в пределах своих полномочий. </w:t>
      </w:r>
    </w:p>
    <w:p w14:paraId="13F80E1C" w14:textId="77777777" w:rsidR="00B74E16" w:rsidRPr="006C1154" w:rsidRDefault="00B74E16" w:rsidP="004878F6">
      <w:pPr>
        <w:pStyle w:val="Default"/>
        <w:jc w:val="right"/>
      </w:pPr>
      <w:r>
        <w:t>2</w:t>
      </w:r>
    </w:p>
    <w:p w14:paraId="2E42162C" w14:textId="77777777" w:rsidR="00B74E16" w:rsidRDefault="00B74E16" w:rsidP="00B74E16">
      <w:pPr>
        <w:pStyle w:val="Default"/>
        <w:numPr>
          <w:ilvl w:val="0"/>
          <w:numId w:val="1"/>
        </w:numPr>
        <w:ind w:left="0"/>
        <w:jc w:val="center"/>
        <w:rPr>
          <w:b/>
          <w:bCs/>
        </w:rPr>
      </w:pPr>
      <w:r w:rsidRPr="006C1154">
        <w:rPr>
          <w:b/>
          <w:bCs/>
        </w:rPr>
        <w:lastRenderedPageBreak/>
        <w:t>Права медицинского персонала</w:t>
      </w:r>
    </w:p>
    <w:p w14:paraId="38597332" w14:textId="77777777" w:rsidR="00B74E16" w:rsidRPr="006C1154" w:rsidRDefault="00B74E16" w:rsidP="00B74E16">
      <w:pPr>
        <w:pStyle w:val="Default"/>
      </w:pPr>
    </w:p>
    <w:p w14:paraId="5AA51D81" w14:textId="77777777" w:rsidR="00B74E16" w:rsidRPr="006C1154" w:rsidRDefault="00B74E16" w:rsidP="00B74E16">
      <w:pPr>
        <w:pStyle w:val="Default"/>
        <w:jc w:val="both"/>
      </w:pPr>
      <w:r w:rsidRPr="006C1154">
        <w:t xml:space="preserve">Медицинский персонал детского сада имеет право: </w:t>
      </w:r>
    </w:p>
    <w:p w14:paraId="0B69BDA0" w14:textId="77777777" w:rsidR="00B74E16" w:rsidRPr="006C1154" w:rsidRDefault="00B74E16" w:rsidP="00B74E16">
      <w:pPr>
        <w:pStyle w:val="Default"/>
        <w:spacing w:after="27"/>
        <w:jc w:val="both"/>
      </w:pPr>
      <w:r w:rsidRPr="006C1154">
        <w:t xml:space="preserve">4.1. Требовать от заведующего Детским садом создания условий, необходимых для осуществления медицинского обслуживания детей. </w:t>
      </w:r>
    </w:p>
    <w:p w14:paraId="729C5BD8" w14:textId="77777777" w:rsidR="00B74E16" w:rsidRPr="006C1154" w:rsidRDefault="00B74E16" w:rsidP="00B74E16">
      <w:pPr>
        <w:pStyle w:val="Default"/>
        <w:jc w:val="both"/>
      </w:pPr>
      <w:r w:rsidRPr="006C1154">
        <w:t xml:space="preserve">4.2. Информировать администрацию Детского сада, врача-педиатра поликлиники о ходе выполнения назначений и рекомендаций врачей-специалистов родителями, педагогами, возможных трудностях при их реализации. </w:t>
      </w:r>
    </w:p>
    <w:p w14:paraId="737C5A90" w14:textId="77777777" w:rsidR="00B74E16" w:rsidRPr="006C1154" w:rsidRDefault="00B74E16" w:rsidP="00B74E16">
      <w:pPr>
        <w:pStyle w:val="Default"/>
        <w:spacing w:after="28"/>
        <w:jc w:val="both"/>
        <w:rPr>
          <w:color w:val="auto"/>
        </w:rPr>
      </w:pPr>
      <w:r w:rsidRPr="006C1154">
        <w:rPr>
          <w:color w:val="auto"/>
        </w:rPr>
        <w:t xml:space="preserve">4.3. Привлекать врачей-специалистов для проведения качественного анализа медицинского обслуживания детей. </w:t>
      </w:r>
    </w:p>
    <w:p w14:paraId="04AB3223" w14:textId="77777777" w:rsidR="00B74E16" w:rsidRPr="006C1154" w:rsidRDefault="00B74E16" w:rsidP="00B74E16">
      <w:pPr>
        <w:pStyle w:val="Default"/>
        <w:jc w:val="both"/>
        <w:rPr>
          <w:color w:val="auto"/>
        </w:rPr>
      </w:pPr>
      <w:r w:rsidRPr="006C1154">
        <w:rPr>
          <w:color w:val="auto"/>
        </w:rPr>
        <w:t xml:space="preserve">4.4. По итогам проверок вносить предложения об улучшении условий медицинского обслуживания детей. </w:t>
      </w:r>
    </w:p>
    <w:p w14:paraId="36AF2AE1" w14:textId="77777777" w:rsidR="00B74E16" w:rsidRPr="006C1154" w:rsidRDefault="00B74E16" w:rsidP="00B74E16">
      <w:pPr>
        <w:pStyle w:val="Default"/>
        <w:jc w:val="center"/>
        <w:rPr>
          <w:color w:val="auto"/>
        </w:rPr>
      </w:pPr>
    </w:p>
    <w:p w14:paraId="790CBC1F" w14:textId="77777777" w:rsidR="00B74E16" w:rsidRPr="006C1154" w:rsidRDefault="00B74E16" w:rsidP="00B74E16">
      <w:pPr>
        <w:pStyle w:val="Default"/>
        <w:jc w:val="center"/>
        <w:rPr>
          <w:b/>
          <w:bCs/>
          <w:color w:val="auto"/>
        </w:rPr>
      </w:pPr>
      <w:r w:rsidRPr="006C1154">
        <w:rPr>
          <w:b/>
          <w:bCs/>
          <w:color w:val="auto"/>
        </w:rPr>
        <w:t>5. Ответственность медицинского персонала Детского сада</w:t>
      </w:r>
    </w:p>
    <w:p w14:paraId="7899EEEA" w14:textId="77777777" w:rsidR="00B74E16" w:rsidRPr="006C1154" w:rsidRDefault="00B74E16" w:rsidP="00B74E16">
      <w:pPr>
        <w:pStyle w:val="Default"/>
        <w:jc w:val="center"/>
        <w:rPr>
          <w:color w:val="auto"/>
        </w:rPr>
      </w:pPr>
    </w:p>
    <w:p w14:paraId="446F7860" w14:textId="77777777" w:rsidR="00B74E16" w:rsidRPr="006C1154" w:rsidRDefault="00B74E16" w:rsidP="00B74E16">
      <w:pPr>
        <w:pStyle w:val="Default"/>
        <w:jc w:val="both"/>
        <w:rPr>
          <w:color w:val="auto"/>
        </w:rPr>
      </w:pPr>
      <w:r w:rsidRPr="006C1154">
        <w:rPr>
          <w:color w:val="auto"/>
        </w:rPr>
        <w:t xml:space="preserve">Медицинский персонал в соответствии с действующим законодательством Российской Федерации несет ответственность за: </w:t>
      </w:r>
    </w:p>
    <w:p w14:paraId="0369CDF9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5.1 Качество медицинского обслуживания детей. </w:t>
      </w:r>
    </w:p>
    <w:p w14:paraId="0D0F8DCC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5.2 Оснащение медицинского кабинета Детского сада в соответствии с санитарными требованиями. </w:t>
      </w:r>
    </w:p>
    <w:p w14:paraId="28BF7166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5.3 Хранение медицинских препаратов, лекарственных средств и т. д. </w:t>
      </w:r>
    </w:p>
    <w:p w14:paraId="536E28ED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5.4 Ведение медицинской документации, предоставление отчетности. </w:t>
      </w:r>
    </w:p>
    <w:p w14:paraId="4424E1E4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5.5 Проведение медицинских и профилактических мероприятий. </w:t>
      </w:r>
    </w:p>
    <w:p w14:paraId="55FAC0D8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5.6 Разглашение сведений об особенностях физического развития, заболеваний воспитанников. </w:t>
      </w:r>
    </w:p>
    <w:p w14:paraId="0FC4F038" w14:textId="77777777" w:rsidR="00B74E16" w:rsidRPr="006C1154" w:rsidRDefault="00B74E16" w:rsidP="00B74E16">
      <w:pPr>
        <w:pStyle w:val="Default"/>
        <w:jc w:val="both"/>
        <w:rPr>
          <w:color w:val="auto"/>
        </w:rPr>
      </w:pPr>
      <w:r w:rsidRPr="006C1154">
        <w:rPr>
          <w:color w:val="auto"/>
        </w:rPr>
        <w:t xml:space="preserve">5.7 Правонарушения и вред, причиненный воспитаннику. </w:t>
      </w:r>
    </w:p>
    <w:p w14:paraId="11404E57" w14:textId="77777777" w:rsidR="00B74E16" w:rsidRPr="006C1154" w:rsidRDefault="00B74E16" w:rsidP="00B74E16">
      <w:pPr>
        <w:pStyle w:val="Default"/>
        <w:rPr>
          <w:color w:val="auto"/>
        </w:rPr>
      </w:pPr>
    </w:p>
    <w:p w14:paraId="6B0A29B5" w14:textId="77777777" w:rsidR="00B74E16" w:rsidRPr="006C1154" w:rsidRDefault="00B74E16" w:rsidP="00B74E16">
      <w:pPr>
        <w:pStyle w:val="Default"/>
        <w:jc w:val="center"/>
        <w:rPr>
          <w:b/>
          <w:bCs/>
          <w:color w:val="auto"/>
        </w:rPr>
      </w:pPr>
      <w:r w:rsidRPr="006C1154">
        <w:rPr>
          <w:b/>
          <w:bCs/>
          <w:color w:val="auto"/>
        </w:rPr>
        <w:t>6. Делопроизводство</w:t>
      </w:r>
    </w:p>
    <w:p w14:paraId="7FEEF73E" w14:textId="77777777" w:rsidR="00B74E16" w:rsidRPr="006C1154" w:rsidRDefault="00B74E16" w:rsidP="00B74E16">
      <w:pPr>
        <w:pStyle w:val="Default"/>
        <w:jc w:val="center"/>
        <w:rPr>
          <w:color w:val="auto"/>
        </w:rPr>
      </w:pPr>
    </w:p>
    <w:p w14:paraId="0D8FF459" w14:textId="77777777" w:rsidR="00B74E16" w:rsidRPr="006C1154" w:rsidRDefault="00B74E16" w:rsidP="00B74E16">
      <w:pPr>
        <w:pStyle w:val="Default"/>
        <w:jc w:val="both"/>
        <w:rPr>
          <w:color w:val="auto"/>
        </w:rPr>
      </w:pPr>
      <w:r w:rsidRPr="006C1154">
        <w:rPr>
          <w:color w:val="auto"/>
        </w:rPr>
        <w:t xml:space="preserve">Медицинский персонал оформляет и ведет следующие документы: </w:t>
      </w:r>
    </w:p>
    <w:p w14:paraId="669DA052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6.1 Медицинская карты воспитанников (форма 026-у) </w:t>
      </w:r>
    </w:p>
    <w:p w14:paraId="481C4726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6.2 Прививочный журнал (форма 060-у) </w:t>
      </w:r>
    </w:p>
    <w:p w14:paraId="7FE26314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6.3 Журнал регистрации инфекционных заболеваний (форма 060-у) </w:t>
      </w:r>
    </w:p>
    <w:p w14:paraId="2AFFF426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6.4 Экстренное извещение об инфекционных заболеваниях, остром отравлении, необычной реакции на прививку (форма 059-у) </w:t>
      </w:r>
    </w:p>
    <w:p w14:paraId="38460F47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6.5 Книга записи санитарного состояния учреждения (форма 308) </w:t>
      </w:r>
    </w:p>
    <w:p w14:paraId="72C4D67B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6.6 Журнал регистрации по контролю за качеством готовой продукции (бракераж) </w:t>
      </w:r>
    </w:p>
    <w:p w14:paraId="046515A9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6.7 Журнал регистрации по контролю за доброкачественностью, скоропортящихся продуктов, поступивших с базы на пищеблок </w:t>
      </w:r>
    </w:p>
    <w:p w14:paraId="34FCBA4E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6.8 Диспансерный журнал </w:t>
      </w:r>
    </w:p>
    <w:p w14:paraId="5E8407DE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6.9 Журнал регистрации учета лечения детей с туб. виражом </w:t>
      </w:r>
    </w:p>
    <w:p w14:paraId="0A2EBF12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6.10 Журнал регистрации осмотра детей на педикулез </w:t>
      </w:r>
    </w:p>
    <w:p w14:paraId="3E64CCD6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6.11 Журнал регистрации детей с гельминтами </w:t>
      </w:r>
    </w:p>
    <w:p w14:paraId="3C130988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6.12 Журнал регистрации учета карантина в группах </w:t>
      </w:r>
    </w:p>
    <w:p w14:paraId="41616D70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6.13 Журнал регистрации медико-педагогического контроля за физическим состоянием воспитанников </w:t>
      </w:r>
    </w:p>
    <w:p w14:paraId="51B04305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6.14 Журнал регистрации инструктажа с сотрудниками о соблюдении санитарно- эпидемиологического режима </w:t>
      </w:r>
    </w:p>
    <w:p w14:paraId="7207EEC8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6.15 Журнал регистрации поступивших и выбывших детей </w:t>
      </w:r>
    </w:p>
    <w:p w14:paraId="356051F0" w14:textId="77777777" w:rsidR="00B74E16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6.16 Ан</w:t>
      </w:r>
      <w:r w:rsidRPr="006C1154">
        <w:rPr>
          <w:color w:val="auto"/>
        </w:rPr>
        <w:t xml:space="preserve">ализ работы по сохранению и укреплению здоровья детей за год </w:t>
      </w:r>
    </w:p>
    <w:p w14:paraId="4B343197" w14:textId="77777777" w:rsidR="00B74E16" w:rsidRDefault="00B74E16" w:rsidP="00B74E16">
      <w:pPr>
        <w:pStyle w:val="Default"/>
        <w:spacing w:after="27"/>
        <w:jc w:val="right"/>
        <w:rPr>
          <w:color w:val="auto"/>
        </w:rPr>
      </w:pPr>
      <w:r>
        <w:rPr>
          <w:color w:val="auto"/>
        </w:rPr>
        <w:t>3</w:t>
      </w:r>
    </w:p>
    <w:p w14:paraId="2C5F39AF" w14:textId="77777777" w:rsidR="00B74E16" w:rsidRPr="006C1154" w:rsidRDefault="00B74E16" w:rsidP="00B74E16">
      <w:pPr>
        <w:pStyle w:val="Default"/>
        <w:spacing w:after="27"/>
        <w:jc w:val="right"/>
        <w:rPr>
          <w:color w:val="auto"/>
        </w:rPr>
      </w:pPr>
    </w:p>
    <w:p w14:paraId="5C34C185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lastRenderedPageBreak/>
        <w:t>6.17</w:t>
      </w:r>
      <w:r w:rsidRPr="006C1154">
        <w:rPr>
          <w:color w:val="auto"/>
        </w:rPr>
        <w:t xml:space="preserve"> План работы по летней оздоровительной компании </w:t>
      </w:r>
    </w:p>
    <w:p w14:paraId="6EF0E813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6.18</w:t>
      </w:r>
      <w:r w:rsidRPr="006C1154">
        <w:rPr>
          <w:color w:val="auto"/>
        </w:rPr>
        <w:t xml:space="preserve"> Комплексный план работы медицинского блока </w:t>
      </w:r>
    </w:p>
    <w:p w14:paraId="2B041C29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6.19 Программа Аксиома - регистрация</w:t>
      </w:r>
      <w:r w:rsidRPr="006C1154">
        <w:rPr>
          <w:color w:val="auto"/>
        </w:rPr>
        <w:t xml:space="preserve"> контроля за посещаемостью </w:t>
      </w:r>
    </w:p>
    <w:p w14:paraId="57B92317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6.20</w:t>
      </w:r>
      <w:r w:rsidRPr="006C1154">
        <w:rPr>
          <w:color w:val="auto"/>
        </w:rPr>
        <w:t xml:space="preserve"> Папка старшей медицинской сестры (инструкции, приказы) </w:t>
      </w:r>
    </w:p>
    <w:p w14:paraId="74840D28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6.21</w:t>
      </w:r>
      <w:r w:rsidRPr="006C1154">
        <w:rPr>
          <w:color w:val="auto"/>
        </w:rPr>
        <w:t xml:space="preserve"> Журнал регистрации направлений детей к специалистам </w:t>
      </w:r>
    </w:p>
    <w:p w14:paraId="08F9B5A4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6.22</w:t>
      </w:r>
      <w:r w:rsidRPr="006C1154">
        <w:rPr>
          <w:color w:val="auto"/>
        </w:rPr>
        <w:t xml:space="preserve"> Соматический журнал </w:t>
      </w:r>
    </w:p>
    <w:p w14:paraId="6EB9FCAA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6.23</w:t>
      </w:r>
      <w:r w:rsidRPr="006C1154">
        <w:rPr>
          <w:color w:val="auto"/>
        </w:rPr>
        <w:t xml:space="preserve"> Отчет о заболеваемости </w:t>
      </w:r>
    </w:p>
    <w:p w14:paraId="701EE66A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6.24</w:t>
      </w:r>
      <w:r w:rsidRPr="006C1154">
        <w:rPr>
          <w:color w:val="auto"/>
        </w:rPr>
        <w:t xml:space="preserve"> План работы (месячный) </w:t>
      </w:r>
    </w:p>
    <w:p w14:paraId="6C7A56A2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6.25</w:t>
      </w:r>
      <w:r w:rsidRPr="006C1154">
        <w:rPr>
          <w:color w:val="auto"/>
        </w:rPr>
        <w:t xml:space="preserve"> Журнал регистрации учета </w:t>
      </w:r>
      <w:proofErr w:type="spellStart"/>
      <w:r w:rsidRPr="006C1154">
        <w:rPr>
          <w:color w:val="auto"/>
        </w:rPr>
        <w:t>детодней</w:t>
      </w:r>
      <w:proofErr w:type="spellEnd"/>
      <w:r w:rsidRPr="006C1154">
        <w:rPr>
          <w:color w:val="auto"/>
        </w:rPr>
        <w:t xml:space="preserve"> </w:t>
      </w:r>
    </w:p>
    <w:p w14:paraId="2C5A74DF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6.26</w:t>
      </w:r>
      <w:r w:rsidRPr="006C1154">
        <w:rPr>
          <w:color w:val="auto"/>
        </w:rPr>
        <w:t xml:space="preserve"> Журнал регистрации медосмотра сотрудников </w:t>
      </w:r>
    </w:p>
    <w:p w14:paraId="254257C5" w14:textId="77777777" w:rsidR="00B74E16" w:rsidRDefault="00B74E16" w:rsidP="00B74E16">
      <w:pPr>
        <w:pStyle w:val="Default"/>
        <w:jc w:val="both"/>
        <w:rPr>
          <w:color w:val="auto"/>
        </w:rPr>
      </w:pPr>
      <w:r>
        <w:rPr>
          <w:color w:val="auto"/>
        </w:rPr>
        <w:t>6.27</w:t>
      </w:r>
      <w:r w:rsidRPr="006C1154">
        <w:rPr>
          <w:color w:val="auto"/>
        </w:rPr>
        <w:t xml:space="preserve"> Журнал регистрации температуры в холодильнике для бактериальных препаратов </w:t>
      </w:r>
    </w:p>
    <w:p w14:paraId="7D2DE25A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6.28</w:t>
      </w:r>
      <w:r w:rsidRPr="006C1154">
        <w:rPr>
          <w:color w:val="auto"/>
        </w:rPr>
        <w:t xml:space="preserve"> Журнал регистрации работы кварцевой лампы </w:t>
      </w:r>
    </w:p>
    <w:p w14:paraId="645182F7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6.29</w:t>
      </w:r>
      <w:r w:rsidRPr="006C1154">
        <w:rPr>
          <w:color w:val="auto"/>
        </w:rPr>
        <w:t xml:space="preserve"> Журнал осмотра контактных детей во время карантина в группе </w:t>
      </w:r>
    </w:p>
    <w:p w14:paraId="261A29B4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6.30</w:t>
      </w:r>
      <w:r w:rsidRPr="006C1154">
        <w:rPr>
          <w:color w:val="auto"/>
        </w:rPr>
        <w:t xml:space="preserve"> Журнал регистрации проведения генеральной уборки в процедурном кабинете </w:t>
      </w:r>
    </w:p>
    <w:p w14:paraId="54BEAE6A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6.31</w:t>
      </w:r>
      <w:r w:rsidRPr="006C1154">
        <w:rPr>
          <w:color w:val="auto"/>
        </w:rPr>
        <w:t xml:space="preserve"> Амбулаторный журнал </w:t>
      </w:r>
    </w:p>
    <w:p w14:paraId="3235F20C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6.32</w:t>
      </w:r>
      <w:r w:rsidRPr="006C1154">
        <w:rPr>
          <w:color w:val="auto"/>
        </w:rPr>
        <w:t xml:space="preserve"> Журнал регистрации медицинского осмотра сотрудников </w:t>
      </w:r>
    </w:p>
    <w:p w14:paraId="5A939285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>
        <w:rPr>
          <w:color w:val="auto"/>
        </w:rPr>
        <w:t>6.33</w:t>
      </w:r>
      <w:r w:rsidRPr="006C1154">
        <w:rPr>
          <w:color w:val="auto"/>
        </w:rPr>
        <w:t xml:space="preserve"> Табель посещаемости детей </w:t>
      </w:r>
      <w:r>
        <w:rPr>
          <w:color w:val="auto"/>
        </w:rPr>
        <w:t>(находится в группе)</w:t>
      </w:r>
    </w:p>
    <w:p w14:paraId="6A68E230" w14:textId="77777777" w:rsidR="00B74E16" w:rsidRPr="006C1154" w:rsidRDefault="00B74E16" w:rsidP="00B74E16">
      <w:pPr>
        <w:pStyle w:val="Default"/>
        <w:jc w:val="both"/>
        <w:rPr>
          <w:color w:val="auto"/>
        </w:rPr>
      </w:pPr>
      <w:r>
        <w:rPr>
          <w:color w:val="auto"/>
        </w:rPr>
        <w:t>6.34</w:t>
      </w:r>
      <w:r w:rsidRPr="006C1154">
        <w:rPr>
          <w:color w:val="auto"/>
        </w:rPr>
        <w:t xml:space="preserve"> Технологические карты. </w:t>
      </w:r>
    </w:p>
    <w:p w14:paraId="54BA3E87" w14:textId="77777777" w:rsidR="00B74E16" w:rsidRPr="006C1154" w:rsidRDefault="00B74E16" w:rsidP="00B74E16">
      <w:pPr>
        <w:pStyle w:val="Default"/>
        <w:rPr>
          <w:color w:val="auto"/>
        </w:rPr>
      </w:pPr>
    </w:p>
    <w:p w14:paraId="07FD9AE3" w14:textId="77777777" w:rsidR="00B74E16" w:rsidRPr="006C1154" w:rsidRDefault="00B74E16" w:rsidP="00B74E16">
      <w:pPr>
        <w:pStyle w:val="Default"/>
        <w:jc w:val="center"/>
        <w:rPr>
          <w:b/>
          <w:bCs/>
          <w:color w:val="auto"/>
        </w:rPr>
      </w:pPr>
      <w:r w:rsidRPr="006C1154">
        <w:rPr>
          <w:b/>
          <w:bCs/>
          <w:color w:val="auto"/>
        </w:rPr>
        <w:t>7. Заключительные положения</w:t>
      </w:r>
    </w:p>
    <w:p w14:paraId="272BA1C6" w14:textId="77777777" w:rsidR="00B74E16" w:rsidRPr="006C1154" w:rsidRDefault="00B74E16" w:rsidP="00B74E16">
      <w:pPr>
        <w:pStyle w:val="Default"/>
        <w:jc w:val="both"/>
        <w:rPr>
          <w:color w:val="auto"/>
        </w:rPr>
      </w:pPr>
    </w:p>
    <w:p w14:paraId="4FEA0252" w14:textId="77777777" w:rsidR="00B74E16" w:rsidRPr="006C1154" w:rsidRDefault="00B74E16" w:rsidP="00B74E16">
      <w:pPr>
        <w:pStyle w:val="Default"/>
        <w:spacing w:after="27"/>
        <w:jc w:val="both"/>
        <w:rPr>
          <w:color w:val="auto"/>
        </w:rPr>
      </w:pPr>
      <w:r w:rsidRPr="006C1154">
        <w:rPr>
          <w:color w:val="auto"/>
        </w:rPr>
        <w:t xml:space="preserve">7.1 Настоящее положение вступает в действие с момента утверждения и издания приказа заведующего Детским садом. </w:t>
      </w:r>
    </w:p>
    <w:p w14:paraId="5F67D203" w14:textId="77777777" w:rsidR="00B74E16" w:rsidRPr="006C1154" w:rsidRDefault="00B74E16" w:rsidP="00B74E16">
      <w:pPr>
        <w:pStyle w:val="Default"/>
        <w:jc w:val="both"/>
        <w:rPr>
          <w:color w:val="auto"/>
        </w:rPr>
      </w:pPr>
      <w:r w:rsidRPr="006C1154">
        <w:rPr>
          <w:color w:val="auto"/>
        </w:rPr>
        <w:t xml:space="preserve">7.2 Изменения и дополнения вносятся в положение не реже одного раза в пять лет и подлежат утверждению заведующим Детским садом. </w:t>
      </w:r>
    </w:p>
    <w:p w14:paraId="2CF0AF35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287E503C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10D8C852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67899FF1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25C9DC8F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4C1F2507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61DC5788" w14:textId="27771B5E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1F619B53" w14:textId="7E907F23" w:rsidR="00F00BF6" w:rsidRDefault="00F00BF6" w:rsidP="00B74E16">
      <w:pPr>
        <w:rPr>
          <w:rFonts w:ascii="Times New Roman" w:hAnsi="Times New Roman" w:cs="Times New Roman"/>
          <w:sz w:val="24"/>
          <w:szCs w:val="24"/>
        </w:rPr>
      </w:pPr>
    </w:p>
    <w:p w14:paraId="086A6691" w14:textId="74ED7E19" w:rsidR="00F00BF6" w:rsidRDefault="00F00BF6" w:rsidP="00B74E16">
      <w:pPr>
        <w:rPr>
          <w:rFonts w:ascii="Times New Roman" w:hAnsi="Times New Roman" w:cs="Times New Roman"/>
          <w:sz w:val="24"/>
          <w:szCs w:val="24"/>
        </w:rPr>
      </w:pPr>
    </w:p>
    <w:p w14:paraId="560B727A" w14:textId="103393A8" w:rsidR="00F00BF6" w:rsidRDefault="00F00BF6" w:rsidP="00B74E16">
      <w:pPr>
        <w:rPr>
          <w:rFonts w:ascii="Times New Roman" w:hAnsi="Times New Roman" w:cs="Times New Roman"/>
          <w:sz w:val="24"/>
          <w:szCs w:val="24"/>
        </w:rPr>
      </w:pPr>
    </w:p>
    <w:p w14:paraId="25B445A3" w14:textId="0FE03B23" w:rsidR="00F00BF6" w:rsidRDefault="00F00BF6" w:rsidP="00B74E16">
      <w:pPr>
        <w:rPr>
          <w:rFonts w:ascii="Times New Roman" w:hAnsi="Times New Roman" w:cs="Times New Roman"/>
          <w:sz w:val="24"/>
          <w:szCs w:val="24"/>
        </w:rPr>
      </w:pPr>
    </w:p>
    <w:p w14:paraId="284954AE" w14:textId="77777777" w:rsidR="00F00BF6" w:rsidRDefault="00F00BF6" w:rsidP="00B74E16">
      <w:pPr>
        <w:rPr>
          <w:rFonts w:ascii="Times New Roman" w:hAnsi="Times New Roman" w:cs="Times New Roman"/>
          <w:sz w:val="24"/>
          <w:szCs w:val="24"/>
        </w:rPr>
      </w:pPr>
    </w:p>
    <w:p w14:paraId="5D16DC03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5103569A" w14:textId="77777777" w:rsidR="00B74E16" w:rsidRDefault="00B74E16" w:rsidP="00B74E16">
      <w:pPr>
        <w:rPr>
          <w:rFonts w:ascii="Times New Roman" w:hAnsi="Times New Roman" w:cs="Times New Roman"/>
          <w:sz w:val="24"/>
          <w:szCs w:val="24"/>
        </w:rPr>
      </w:pPr>
    </w:p>
    <w:p w14:paraId="081E20EC" w14:textId="77777777" w:rsidR="00B74E16" w:rsidRDefault="00B74E16" w:rsidP="00B74E1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14:paraId="06E1C273" w14:textId="77777777" w:rsidR="00B74E16" w:rsidRDefault="00792F4E" w:rsidP="006813F0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919F04A" wp14:editId="532434A7">
            <wp:extent cx="6120130" cy="8656053"/>
            <wp:effectExtent l="0" t="0" r="0" b="0"/>
            <wp:docPr id="2" name="Рисунок 2" descr="C:\Users\Evroset\Desktop\img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vroset\Desktop\img1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4E16" w:rsidSect="004878F6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096FE2"/>
    <w:multiLevelType w:val="multilevel"/>
    <w:tmpl w:val="26C6C4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11ED"/>
    <w:rsid w:val="00146FF7"/>
    <w:rsid w:val="004878F6"/>
    <w:rsid w:val="006813F0"/>
    <w:rsid w:val="00792F4E"/>
    <w:rsid w:val="009411ED"/>
    <w:rsid w:val="00B74E16"/>
    <w:rsid w:val="00F0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BDA0B"/>
  <w15:docId w15:val="{E7AE0B51-B12F-448F-9452-168584DD5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1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13F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74E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Evroset</dc:creator>
  <cp:keywords/>
  <dc:description/>
  <cp:lastModifiedBy>Рамиль Валиахметов</cp:lastModifiedBy>
  <cp:revision>4</cp:revision>
  <dcterms:created xsi:type="dcterms:W3CDTF">2020-11-29T19:29:00Z</dcterms:created>
  <dcterms:modified xsi:type="dcterms:W3CDTF">2020-11-30T05:10:00Z</dcterms:modified>
</cp:coreProperties>
</file>